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869" w:rsidRPr="001630A7" w:rsidRDefault="00CC2869" w:rsidP="001630A7">
      <w:pPr>
        <w:rPr>
          <w:rFonts w:ascii="Arial" w:hAnsi="Arial" w:cs="Arial"/>
          <w:b/>
          <w:sz w:val="32"/>
          <w:szCs w:val="32"/>
        </w:rPr>
      </w:pPr>
    </w:p>
    <w:p w:rsidR="00CC2869" w:rsidRPr="001630A7" w:rsidRDefault="00CC2869" w:rsidP="00CC2869">
      <w:pPr>
        <w:rPr>
          <w:rFonts w:ascii="Arial" w:hAnsi="Arial" w:cs="Arial"/>
          <w:sz w:val="32"/>
          <w:szCs w:val="32"/>
        </w:rPr>
      </w:pPr>
      <w:r w:rsidRPr="001630A7">
        <w:rPr>
          <w:rFonts w:ascii="Arial" w:hAnsi="Arial" w:cs="Arial"/>
          <w:sz w:val="32"/>
          <w:szCs w:val="32"/>
        </w:rPr>
        <w:t>There are things you can do to promote the healing of your wound:</w:t>
      </w:r>
    </w:p>
    <w:p w:rsidR="00CC2869" w:rsidRPr="001630A7" w:rsidRDefault="00CC2869" w:rsidP="00CC2869">
      <w:pPr>
        <w:rPr>
          <w:rFonts w:ascii="Arial" w:hAnsi="Arial" w:cs="Arial"/>
          <w:sz w:val="32"/>
          <w:szCs w:val="32"/>
        </w:rPr>
      </w:pPr>
    </w:p>
    <w:p w:rsidR="00CC2869" w:rsidRPr="001630A7" w:rsidRDefault="00CC2869" w:rsidP="001630A7">
      <w:pPr>
        <w:pStyle w:val="ListParagraph"/>
        <w:numPr>
          <w:ilvl w:val="0"/>
          <w:numId w:val="1"/>
        </w:numPr>
        <w:rPr>
          <w:rFonts w:ascii="Arial" w:hAnsi="Arial" w:cs="Arial"/>
          <w:sz w:val="32"/>
          <w:szCs w:val="32"/>
        </w:rPr>
      </w:pPr>
      <w:r w:rsidRPr="001630A7">
        <w:rPr>
          <w:rFonts w:ascii="Arial" w:hAnsi="Arial" w:cs="Arial"/>
          <w:sz w:val="32"/>
          <w:szCs w:val="32"/>
        </w:rPr>
        <w:t xml:space="preserve">Please leave the </w:t>
      </w:r>
      <w:r w:rsidR="003A2663" w:rsidRPr="001630A7">
        <w:rPr>
          <w:rFonts w:ascii="Arial" w:hAnsi="Arial" w:cs="Arial"/>
          <w:sz w:val="32"/>
          <w:szCs w:val="32"/>
        </w:rPr>
        <w:t xml:space="preserve">prescribed </w:t>
      </w:r>
      <w:r w:rsidRPr="001630A7">
        <w:rPr>
          <w:rFonts w:ascii="Arial" w:hAnsi="Arial" w:cs="Arial"/>
          <w:sz w:val="32"/>
          <w:szCs w:val="32"/>
        </w:rPr>
        <w:t>dressings in place as they have been carefully selected for your wound</w:t>
      </w:r>
      <w:r w:rsidR="003A2663" w:rsidRPr="001630A7">
        <w:rPr>
          <w:rFonts w:ascii="Arial" w:hAnsi="Arial" w:cs="Arial"/>
          <w:sz w:val="32"/>
          <w:szCs w:val="32"/>
        </w:rPr>
        <w:t>. Your follow up appointment is booked for the correct duration between treatments</w:t>
      </w:r>
      <w:r w:rsidR="001630A7">
        <w:rPr>
          <w:rFonts w:ascii="Arial" w:hAnsi="Arial" w:cs="Arial"/>
          <w:sz w:val="32"/>
          <w:szCs w:val="32"/>
        </w:rPr>
        <w:t>. Please make sure to attend your appointments.</w:t>
      </w:r>
      <w:r w:rsidR="003A2663" w:rsidRPr="001630A7">
        <w:rPr>
          <w:rFonts w:ascii="Arial" w:hAnsi="Arial" w:cs="Arial"/>
          <w:sz w:val="32"/>
          <w:szCs w:val="32"/>
        </w:rPr>
        <w:t xml:space="preserve"> </w:t>
      </w:r>
    </w:p>
    <w:p w:rsidR="00CC2869" w:rsidRPr="001630A7" w:rsidRDefault="00CC2869" w:rsidP="00CC2869">
      <w:pPr>
        <w:pStyle w:val="ListParagraph"/>
        <w:numPr>
          <w:ilvl w:val="0"/>
          <w:numId w:val="1"/>
        </w:numPr>
        <w:rPr>
          <w:rFonts w:ascii="Arial" w:hAnsi="Arial" w:cs="Arial"/>
          <w:sz w:val="32"/>
          <w:szCs w:val="32"/>
        </w:rPr>
      </w:pPr>
      <w:r w:rsidRPr="001630A7">
        <w:rPr>
          <w:rFonts w:ascii="Arial" w:hAnsi="Arial" w:cs="Arial"/>
          <w:sz w:val="32"/>
          <w:szCs w:val="32"/>
        </w:rPr>
        <w:t>Eat a healthy diet that incl</w:t>
      </w:r>
      <w:r w:rsidR="001630A7" w:rsidRPr="001630A7">
        <w:rPr>
          <w:rFonts w:ascii="Arial" w:hAnsi="Arial" w:cs="Arial"/>
          <w:sz w:val="32"/>
          <w:szCs w:val="32"/>
        </w:rPr>
        <w:t>udes</w:t>
      </w:r>
      <w:r w:rsidRPr="001630A7">
        <w:rPr>
          <w:rFonts w:ascii="Arial" w:hAnsi="Arial" w:cs="Arial"/>
          <w:sz w:val="32"/>
          <w:szCs w:val="32"/>
        </w:rPr>
        <w:t xml:space="preserve"> </w:t>
      </w:r>
      <w:r w:rsidR="001630A7" w:rsidRPr="001630A7">
        <w:rPr>
          <w:rFonts w:ascii="Arial" w:hAnsi="Arial" w:cs="Arial"/>
          <w:sz w:val="32"/>
          <w:szCs w:val="32"/>
        </w:rPr>
        <w:t>f</w:t>
      </w:r>
      <w:r w:rsidR="003A2663" w:rsidRPr="001630A7">
        <w:rPr>
          <w:rFonts w:ascii="Arial" w:hAnsi="Arial" w:cs="Arial"/>
          <w:sz w:val="32"/>
          <w:szCs w:val="32"/>
        </w:rPr>
        <w:t>rui</w:t>
      </w:r>
      <w:r w:rsidR="001630A7" w:rsidRPr="001630A7">
        <w:rPr>
          <w:rFonts w:ascii="Arial" w:hAnsi="Arial" w:cs="Arial"/>
          <w:sz w:val="32"/>
          <w:szCs w:val="32"/>
        </w:rPr>
        <w:t>t and vegetables plus protein such as meat, fish,</w:t>
      </w:r>
      <w:r w:rsidR="003A2663" w:rsidRPr="001630A7">
        <w:rPr>
          <w:rFonts w:ascii="Arial" w:hAnsi="Arial" w:cs="Arial"/>
          <w:sz w:val="32"/>
          <w:szCs w:val="32"/>
        </w:rPr>
        <w:t xml:space="preserve"> beans</w:t>
      </w:r>
      <w:r w:rsidR="001630A7" w:rsidRPr="001630A7">
        <w:rPr>
          <w:rFonts w:ascii="Arial" w:hAnsi="Arial" w:cs="Arial"/>
          <w:sz w:val="32"/>
          <w:szCs w:val="32"/>
        </w:rPr>
        <w:t xml:space="preserve"> and eggs</w:t>
      </w:r>
    </w:p>
    <w:p w:rsidR="00CC2869" w:rsidRPr="001630A7" w:rsidRDefault="001630A7" w:rsidP="001630A7">
      <w:pPr>
        <w:pStyle w:val="ListParagraph"/>
        <w:numPr>
          <w:ilvl w:val="0"/>
          <w:numId w:val="1"/>
        </w:numPr>
        <w:rPr>
          <w:rFonts w:ascii="Arial" w:hAnsi="Arial" w:cs="Arial"/>
          <w:sz w:val="32"/>
          <w:szCs w:val="32"/>
        </w:rPr>
      </w:pPr>
      <w:r w:rsidRPr="001630A7">
        <w:rPr>
          <w:rFonts w:ascii="Arial" w:hAnsi="Arial" w:cs="Arial"/>
          <w:sz w:val="32"/>
          <w:szCs w:val="32"/>
        </w:rPr>
        <w:t xml:space="preserve">Keep well hydrated by drinking 6-8 cups of water, tea or coffee each </w:t>
      </w:r>
      <w:r>
        <w:rPr>
          <w:rFonts w:ascii="Arial" w:hAnsi="Arial" w:cs="Arial"/>
          <w:sz w:val="32"/>
          <w:szCs w:val="32"/>
        </w:rPr>
        <w:t xml:space="preserve">day. Avoid fruit juice and keep </w:t>
      </w:r>
      <w:r w:rsidRPr="001630A7">
        <w:rPr>
          <w:rFonts w:ascii="Arial" w:hAnsi="Arial" w:cs="Arial"/>
          <w:sz w:val="32"/>
          <w:szCs w:val="32"/>
        </w:rPr>
        <w:t>alcohol to under 14 units a week.</w:t>
      </w:r>
    </w:p>
    <w:p w:rsidR="00CC2869" w:rsidRPr="001630A7" w:rsidRDefault="00CC2869" w:rsidP="00CC2869">
      <w:pPr>
        <w:pStyle w:val="ListParagraph"/>
        <w:numPr>
          <w:ilvl w:val="0"/>
          <w:numId w:val="1"/>
        </w:numPr>
        <w:rPr>
          <w:rFonts w:ascii="Arial" w:hAnsi="Arial" w:cs="Arial"/>
          <w:sz w:val="32"/>
          <w:szCs w:val="32"/>
        </w:rPr>
      </w:pPr>
      <w:r w:rsidRPr="001630A7">
        <w:rPr>
          <w:rFonts w:ascii="Arial" w:hAnsi="Arial" w:cs="Arial"/>
          <w:sz w:val="32"/>
          <w:szCs w:val="32"/>
        </w:rPr>
        <w:t>Do not smoke</w:t>
      </w:r>
      <w:r w:rsidR="003A2663" w:rsidRPr="001630A7">
        <w:rPr>
          <w:rFonts w:ascii="Arial" w:hAnsi="Arial" w:cs="Arial"/>
          <w:sz w:val="32"/>
          <w:szCs w:val="32"/>
        </w:rPr>
        <w:t>. Please ask us if you need support to stop or reduce smoking</w:t>
      </w:r>
    </w:p>
    <w:p w:rsidR="00CC2869" w:rsidRPr="001630A7" w:rsidRDefault="001630A7" w:rsidP="00CC2869">
      <w:pPr>
        <w:pStyle w:val="ListParagraph"/>
        <w:numPr>
          <w:ilvl w:val="0"/>
          <w:numId w:val="1"/>
        </w:numPr>
        <w:rPr>
          <w:rFonts w:ascii="Arial" w:hAnsi="Arial" w:cs="Arial"/>
          <w:sz w:val="32"/>
          <w:szCs w:val="32"/>
        </w:rPr>
      </w:pPr>
      <w:r>
        <w:rPr>
          <w:rFonts w:ascii="Arial" w:hAnsi="Arial" w:cs="Arial"/>
          <w:sz w:val="32"/>
          <w:szCs w:val="32"/>
        </w:rPr>
        <w:t xml:space="preserve">Take </w:t>
      </w:r>
      <w:r w:rsidR="00CC2869" w:rsidRPr="001630A7">
        <w:rPr>
          <w:rFonts w:ascii="Arial" w:hAnsi="Arial" w:cs="Arial"/>
          <w:sz w:val="32"/>
          <w:szCs w:val="32"/>
        </w:rPr>
        <w:t>exercise if you can</w:t>
      </w:r>
      <w:r w:rsidRPr="001630A7">
        <w:rPr>
          <w:rFonts w:ascii="Arial" w:hAnsi="Arial" w:cs="Arial"/>
          <w:sz w:val="32"/>
          <w:szCs w:val="32"/>
        </w:rPr>
        <w:t xml:space="preserve"> s</w:t>
      </w:r>
      <w:r w:rsidR="003A2663" w:rsidRPr="001630A7">
        <w:rPr>
          <w:rFonts w:ascii="Arial" w:hAnsi="Arial" w:cs="Arial"/>
          <w:sz w:val="32"/>
          <w:szCs w:val="32"/>
        </w:rPr>
        <w:t xml:space="preserve">uch as gentle walking </w:t>
      </w:r>
      <w:r w:rsidRPr="001630A7">
        <w:rPr>
          <w:rFonts w:ascii="Arial" w:hAnsi="Arial" w:cs="Arial"/>
          <w:sz w:val="32"/>
          <w:szCs w:val="32"/>
        </w:rPr>
        <w:t>or chair exercise.</w:t>
      </w:r>
    </w:p>
    <w:p w:rsidR="00CC2869" w:rsidRPr="001630A7" w:rsidRDefault="00CC2869" w:rsidP="00CC2869">
      <w:pPr>
        <w:pStyle w:val="ListParagraph"/>
        <w:numPr>
          <w:ilvl w:val="0"/>
          <w:numId w:val="1"/>
        </w:numPr>
        <w:rPr>
          <w:rFonts w:ascii="Arial" w:hAnsi="Arial" w:cs="Arial"/>
          <w:sz w:val="32"/>
          <w:szCs w:val="32"/>
        </w:rPr>
      </w:pPr>
      <w:r w:rsidRPr="001630A7">
        <w:rPr>
          <w:rFonts w:ascii="Arial" w:hAnsi="Arial" w:cs="Arial"/>
          <w:sz w:val="32"/>
          <w:szCs w:val="32"/>
        </w:rPr>
        <w:t>If</w:t>
      </w:r>
      <w:r w:rsidR="001630A7">
        <w:rPr>
          <w:rFonts w:ascii="Arial" w:hAnsi="Arial" w:cs="Arial"/>
          <w:sz w:val="32"/>
          <w:szCs w:val="32"/>
        </w:rPr>
        <w:t xml:space="preserve"> the wound is on </w:t>
      </w:r>
      <w:r w:rsidR="0089458B">
        <w:rPr>
          <w:rFonts w:ascii="Arial" w:hAnsi="Arial" w:cs="Arial"/>
          <w:sz w:val="32"/>
          <w:szCs w:val="32"/>
        </w:rPr>
        <w:t>your</w:t>
      </w:r>
      <w:r w:rsidR="001630A7">
        <w:rPr>
          <w:rFonts w:ascii="Arial" w:hAnsi="Arial" w:cs="Arial"/>
          <w:sz w:val="32"/>
          <w:szCs w:val="32"/>
        </w:rPr>
        <w:t xml:space="preserve"> leg, it will help to elevate</w:t>
      </w:r>
      <w:r w:rsidRPr="001630A7">
        <w:rPr>
          <w:rFonts w:ascii="Arial" w:hAnsi="Arial" w:cs="Arial"/>
          <w:sz w:val="32"/>
          <w:szCs w:val="32"/>
        </w:rPr>
        <w:t xml:space="preserve"> your legs</w:t>
      </w:r>
      <w:r w:rsidR="003A2663" w:rsidRPr="001630A7">
        <w:rPr>
          <w:rFonts w:ascii="Arial" w:hAnsi="Arial" w:cs="Arial"/>
          <w:sz w:val="32"/>
          <w:szCs w:val="32"/>
        </w:rPr>
        <w:t xml:space="preserve"> </w:t>
      </w:r>
      <w:r w:rsidR="001630A7">
        <w:rPr>
          <w:rFonts w:ascii="Arial" w:hAnsi="Arial" w:cs="Arial"/>
          <w:sz w:val="32"/>
          <w:szCs w:val="32"/>
        </w:rPr>
        <w:t xml:space="preserve">when sitting. </w:t>
      </w:r>
    </w:p>
    <w:p w:rsidR="00CC2869" w:rsidRPr="001630A7" w:rsidRDefault="00CC2869" w:rsidP="00CC2869">
      <w:pPr>
        <w:pStyle w:val="ListParagraph"/>
        <w:numPr>
          <w:ilvl w:val="0"/>
          <w:numId w:val="1"/>
        </w:numPr>
        <w:rPr>
          <w:rFonts w:ascii="Arial" w:hAnsi="Arial" w:cs="Arial"/>
          <w:sz w:val="32"/>
          <w:szCs w:val="32"/>
        </w:rPr>
      </w:pPr>
      <w:r w:rsidRPr="001630A7">
        <w:rPr>
          <w:rFonts w:ascii="Arial" w:hAnsi="Arial" w:cs="Arial"/>
          <w:sz w:val="32"/>
          <w:szCs w:val="32"/>
        </w:rPr>
        <w:t>If you are diabetic good control of your blood sugars will help wound healing</w:t>
      </w:r>
      <w:r w:rsidR="001630A7" w:rsidRPr="001630A7">
        <w:rPr>
          <w:rFonts w:ascii="Arial" w:hAnsi="Arial" w:cs="Arial"/>
          <w:sz w:val="32"/>
          <w:szCs w:val="32"/>
        </w:rPr>
        <w:t>.</w:t>
      </w:r>
      <w:r w:rsidR="003A2663" w:rsidRPr="001630A7">
        <w:rPr>
          <w:rFonts w:ascii="Arial" w:hAnsi="Arial" w:cs="Arial"/>
          <w:sz w:val="32"/>
          <w:szCs w:val="32"/>
        </w:rPr>
        <w:t xml:space="preserve"> Please book an appointment if you need more help</w:t>
      </w:r>
    </w:p>
    <w:p w:rsidR="00CC2869" w:rsidRPr="001630A7" w:rsidRDefault="00CC2869" w:rsidP="00CC2869">
      <w:pPr>
        <w:pStyle w:val="ListParagraph"/>
        <w:numPr>
          <w:ilvl w:val="0"/>
          <w:numId w:val="1"/>
        </w:numPr>
        <w:rPr>
          <w:rFonts w:ascii="Arial" w:hAnsi="Arial" w:cs="Arial"/>
          <w:sz w:val="32"/>
          <w:szCs w:val="32"/>
        </w:rPr>
      </w:pPr>
      <w:r w:rsidRPr="001630A7">
        <w:rPr>
          <w:rFonts w:ascii="Arial" w:hAnsi="Arial" w:cs="Arial"/>
          <w:sz w:val="32"/>
          <w:szCs w:val="32"/>
        </w:rPr>
        <w:t>If the wound is infected then please complete any course of antibiotics that are prescribed for you</w:t>
      </w:r>
      <w:r w:rsidR="003A2663" w:rsidRPr="001630A7">
        <w:rPr>
          <w:rFonts w:ascii="Arial" w:hAnsi="Arial" w:cs="Arial"/>
          <w:sz w:val="32"/>
          <w:szCs w:val="32"/>
        </w:rPr>
        <w:t xml:space="preserve">. </w:t>
      </w:r>
    </w:p>
    <w:p w:rsidR="001630A7" w:rsidRPr="001630A7" w:rsidRDefault="001630A7" w:rsidP="001630A7">
      <w:pPr>
        <w:rPr>
          <w:rFonts w:ascii="Arial" w:hAnsi="Arial" w:cs="Arial"/>
          <w:sz w:val="32"/>
          <w:szCs w:val="32"/>
        </w:rPr>
      </w:pPr>
    </w:p>
    <w:p w:rsidR="003A2663" w:rsidRPr="003959B8" w:rsidRDefault="001630A7" w:rsidP="00CC2869">
      <w:pPr>
        <w:rPr>
          <w:rFonts w:ascii="Arial" w:hAnsi="Arial" w:cs="Arial"/>
          <w:sz w:val="32"/>
          <w:szCs w:val="32"/>
        </w:rPr>
      </w:pPr>
      <w:r w:rsidRPr="001630A7">
        <w:rPr>
          <w:rFonts w:ascii="Arial" w:hAnsi="Arial" w:cs="Arial"/>
          <w:sz w:val="32"/>
          <w:szCs w:val="32"/>
        </w:rPr>
        <w:t xml:space="preserve">If there is no improvement after two weeks we will assess your wound as you may need a referral to Pioneer. </w:t>
      </w:r>
      <w:r w:rsidRPr="001630A7">
        <w:rPr>
          <w:rFonts w:ascii="Arial" w:hAnsi="Arial" w:cs="Arial"/>
          <w:sz w:val="32"/>
          <w:szCs w:val="32"/>
          <w:shd w:val="clear" w:color="auto" w:fill="FFFFFF"/>
        </w:rPr>
        <w:t>The team at Pioneer have specialist knowledge and are experts in advanced techniques to be able to successfully treat patients, resulting in improved quality of life and usually significantly faster healing times.</w:t>
      </w:r>
      <w:r w:rsidRPr="001630A7">
        <w:rPr>
          <w:rFonts w:ascii="Arial" w:hAnsi="Arial" w:cs="Arial"/>
          <w:sz w:val="32"/>
          <w:szCs w:val="32"/>
        </w:rPr>
        <w:t xml:space="preserve"> </w:t>
      </w:r>
    </w:p>
    <w:p w:rsidR="00552A80" w:rsidRPr="001630A7" w:rsidRDefault="003A2663" w:rsidP="001630A7">
      <w:pPr>
        <w:jc w:val="center"/>
        <w:rPr>
          <w:sz w:val="32"/>
          <w:szCs w:val="32"/>
        </w:rPr>
      </w:pPr>
      <w:r>
        <w:rPr>
          <w:noProof/>
          <w:lang w:eastAsia="en-GB"/>
        </w:rPr>
        <w:lastRenderedPageBreak/>
        <w:drawing>
          <wp:inline distT="0" distB="0" distL="0" distR="0" wp14:anchorId="555BD59D" wp14:editId="05D92702">
            <wp:extent cx="7433455" cy="534902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500425" cy="5397216"/>
                    </a:xfrm>
                    <a:prstGeom prst="rect">
                      <a:avLst/>
                    </a:prstGeom>
                  </pic:spPr>
                </pic:pic>
              </a:graphicData>
            </a:graphic>
          </wp:inline>
        </w:drawing>
      </w:r>
    </w:p>
    <w:sectPr w:rsidR="00552A80" w:rsidRPr="001630A7" w:rsidSect="003A2663">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EFC" w:rsidRDefault="00993EFC" w:rsidP="001630A7">
      <w:r>
        <w:separator/>
      </w:r>
    </w:p>
  </w:endnote>
  <w:endnote w:type="continuationSeparator" w:id="0">
    <w:p w:rsidR="00993EFC" w:rsidRDefault="00993EFC" w:rsidP="0016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0A7" w:rsidRDefault="001630A7">
    <w:pPr>
      <w:pStyle w:val="Footer"/>
    </w:pPr>
    <w:hyperlink r:id="rId1" w:history="1">
      <w:r w:rsidRPr="001630A7">
        <w:rPr>
          <w:rStyle w:val="Hyperlink"/>
          <w:rFonts w:asciiTheme="majorHAnsi" w:hAnsiTheme="majorHAnsi" w:cstheme="majorHAnsi"/>
          <w:sz w:val="28"/>
          <w:szCs w:val="28"/>
        </w:rPr>
        <w:t>https://www.nhs.uk/live-well/exercise/physical-activity-guidelines-older-adults/</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EFC" w:rsidRDefault="00993EFC" w:rsidP="001630A7">
      <w:r>
        <w:separator/>
      </w:r>
    </w:p>
  </w:footnote>
  <w:footnote w:type="continuationSeparator" w:id="0">
    <w:p w:rsidR="00993EFC" w:rsidRDefault="00993EFC" w:rsidP="00163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5D8" w:rsidRDefault="00F665D8" w:rsidP="001630A7">
    <w:pPr>
      <w:jc w:val="center"/>
      <w:rPr>
        <w:rFonts w:ascii="Arial" w:hAnsi="Arial" w:cs="Arial"/>
        <w:b/>
        <w:sz w:val="32"/>
        <w:szCs w:val="32"/>
        <w:u w:val="single"/>
      </w:rPr>
    </w:pPr>
  </w:p>
  <w:p w:rsidR="001630A7" w:rsidRPr="003A2663" w:rsidRDefault="00F665D8" w:rsidP="001630A7">
    <w:pPr>
      <w:jc w:val="center"/>
      <w:rPr>
        <w:rFonts w:ascii="Arial" w:hAnsi="Arial" w:cs="Arial"/>
        <w:b/>
        <w:sz w:val="32"/>
        <w:szCs w:val="32"/>
      </w:rPr>
    </w:pPr>
    <w:r w:rsidRPr="009137C4">
      <w:rPr>
        <w:rFonts w:ascii="Arial" w:hAnsi="Arial" w:cs="Arial"/>
        <w:noProof/>
        <w:lang w:eastAsia="en-GB"/>
      </w:rPr>
      <w:drawing>
        <wp:inline distT="0" distB="0" distL="0" distR="0" wp14:anchorId="17FA9655" wp14:editId="0365ED62">
          <wp:extent cx="1208524" cy="3128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6431" cy="330457"/>
                  </a:xfrm>
                  <a:prstGeom prst="rect">
                    <a:avLst/>
                  </a:prstGeom>
                  <a:noFill/>
                  <a:ln>
                    <a:noFill/>
                  </a:ln>
                </pic:spPr>
              </pic:pic>
            </a:graphicData>
          </a:graphic>
        </wp:inline>
      </w:drawing>
    </w:r>
    <w:r w:rsidR="003959B8">
      <w:rPr>
        <w:rFonts w:ascii="Arial" w:hAnsi="Arial" w:cs="Arial"/>
        <w:b/>
        <w:sz w:val="32"/>
        <w:szCs w:val="32"/>
      </w:rPr>
      <w:t xml:space="preserve"> Wound Care advice leaflet</w:t>
    </w:r>
  </w:p>
  <w:p w:rsidR="001630A7" w:rsidRDefault="00163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F0300"/>
    <w:multiLevelType w:val="hybridMultilevel"/>
    <w:tmpl w:val="70503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69"/>
    <w:rsid w:val="001630A7"/>
    <w:rsid w:val="003959B8"/>
    <w:rsid w:val="003A2663"/>
    <w:rsid w:val="00552A80"/>
    <w:rsid w:val="006F78DD"/>
    <w:rsid w:val="0089458B"/>
    <w:rsid w:val="00993EFC"/>
    <w:rsid w:val="00CC2869"/>
    <w:rsid w:val="00F66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78F61"/>
  <w15:chartTrackingRefBased/>
  <w15:docId w15:val="{1C3802FB-4D37-469B-9E13-18E4F450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869"/>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character" w:styleId="Hyperlink">
    <w:name w:val="Hyperlink"/>
    <w:basedOn w:val="DefaultParagraphFont"/>
    <w:uiPriority w:val="99"/>
    <w:unhideWhenUsed/>
    <w:rsid w:val="003A2663"/>
    <w:rPr>
      <w:color w:val="0000FF" w:themeColor="hyperlink"/>
      <w:u w:val="single"/>
    </w:rPr>
  </w:style>
  <w:style w:type="character" w:styleId="FollowedHyperlink">
    <w:name w:val="FollowedHyperlink"/>
    <w:basedOn w:val="DefaultParagraphFont"/>
    <w:uiPriority w:val="99"/>
    <w:semiHidden/>
    <w:unhideWhenUsed/>
    <w:rsid w:val="001630A7"/>
    <w:rPr>
      <w:color w:val="800080" w:themeColor="followedHyperlink"/>
      <w:u w:val="single"/>
    </w:rPr>
  </w:style>
  <w:style w:type="paragraph" w:styleId="Header">
    <w:name w:val="header"/>
    <w:basedOn w:val="Normal"/>
    <w:link w:val="HeaderChar"/>
    <w:uiPriority w:val="99"/>
    <w:unhideWhenUsed/>
    <w:rsid w:val="001630A7"/>
    <w:pPr>
      <w:tabs>
        <w:tab w:val="center" w:pos="4513"/>
        <w:tab w:val="right" w:pos="9026"/>
      </w:tabs>
    </w:pPr>
  </w:style>
  <w:style w:type="character" w:customStyle="1" w:styleId="HeaderChar">
    <w:name w:val="Header Char"/>
    <w:basedOn w:val="DefaultParagraphFont"/>
    <w:link w:val="Header"/>
    <w:uiPriority w:val="99"/>
    <w:rsid w:val="001630A7"/>
    <w:rPr>
      <w:sz w:val="24"/>
      <w:szCs w:val="24"/>
    </w:rPr>
  </w:style>
  <w:style w:type="paragraph" w:styleId="Footer">
    <w:name w:val="footer"/>
    <w:basedOn w:val="Normal"/>
    <w:link w:val="FooterChar"/>
    <w:uiPriority w:val="99"/>
    <w:unhideWhenUsed/>
    <w:rsid w:val="001630A7"/>
    <w:pPr>
      <w:tabs>
        <w:tab w:val="center" w:pos="4513"/>
        <w:tab w:val="right" w:pos="9026"/>
      </w:tabs>
    </w:pPr>
  </w:style>
  <w:style w:type="character" w:customStyle="1" w:styleId="FooterChar">
    <w:name w:val="Footer Char"/>
    <w:basedOn w:val="DefaultParagraphFont"/>
    <w:link w:val="Footer"/>
    <w:uiPriority w:val="99"/>
    <w:rsid w:val="001630A7"/>
    <w:rPr>
      <w:sz w:val="24"/>
      <w:szCs w:val="24"/>
    </w:rPr>
  </w:style>
  <w:style w:type="paragraph" w:styleId="BalloonText">
    <w:name w:val="Balloon Text"/>
    <w:basedOn w:val="Normal"/>
    <w:link w:val="BalloonTextChar"/>
    <w:uiPriority w:val="99"/>
    <w:semiHidden/>
    <w:unhideWhenUsed/>
    <w:rsid w:val="003959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9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25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nhs.uk/live-well/exercise/physical-activity-guidelines-older-adul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2</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Sarah (Moatfield Surgery)</dc:creator>
  <cp:keywords/>
  <dc:description/>
  <cp:lastModifiedBy>Ireland Laura (Moatfield Surgery)</cp:lastModifiedBy>
  <cp:revision>8</cp:revision>
  <cp:lastPrinted>2024-12-18T10:17:00Z</cp:lastPrinted>
  <dcterms:created xsi:type="dcterms:W3CDTF">2024-08-16T10:12:00Z</dcterms:created>
  <dcterms:modified xsi:type="dcterms:W3CDTF">2024-12-18T12:59:00Z</dcterms:modified>
</cp:coreProperties>
</file>